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562849" cy="2403770"/>
                <wp:effectExtent b="0" l="0" r="0" t="0"/>
                <wp:wrapNone/>
                <wp:docPr id="617552785" name=""/>
                <a:graphic>
                  <a:graphicData uri="http://schemas.microsoft.com/office/word/2010/wordprocessingGroup">
                    <wpg:wgp>
                      <wpg:cNvGrpSpPr/>
                      <wpg:grpSpPr>
                        <a:xfrm>
                          <a:off x="1564575" y="2582700"/>
                          <a:ext cx="7562849" cy="2403770"/>
                          <a:chOff x="1564575" y="2582700"/>
                          <a:chExt cx="7562850" cy="2394600"/>
                        </a:xfrm>
                      </wpg:grpSpPr>
                      <wpg:grpSp>
                        <wpg:cNvGrpSpPr/>
                        <wpg:grpSpPr>
                          <a:xfrm>
                            <a:off x="1564576" y="2582718"/>
                            <a:ext cx="7562849" cy="2394575"/>
                            <a:chOff x="0" y="0"/>
                            <a:chExt cx="7562849" cy="2394575"/>
                          </a:xfrm>
                        </wpg:grpSpPr>
                        <wps:wsp>
                          <wps:cNvSpPr/>
                          <wps:cNvPr id="5" name="Shape 5"/>
                          <wps:spPr>
                            <a:xfrm>
                              <a:off x="0" y="0"/>
                              <a:ext cx="7562825" cy="2394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0" y="0"/>
                              <a:ext cx="7562849" cy="1779253"/>
                            </a:xfrm>
                            <a:prstGeom prst="rect">
                              <a:avLst/>
                            </a:prstGeom>
                            <a:noFill/>
                            <a:ln>
                              <a:noFill/>
                            </a:ln>
                          </pic:spPr>
                        </pic:pic>
                        <pic:pic>
                          <pic:nvPicPr>
                            <pic:cNvPr id="7" name="Shape 7"/>
                            <pic:cNvPicPr preferRelativeResize="0"/>
                          </pic:nvPicPr>
                          <pic:blipFill rotWithShape="1">
                            <a:blip r:embed="rId8">
                              <a:alphaModFix/>
                            </a:blip>
                            <a:srcRect b="0" l="0" r="0" t="0"/>
                            <a:stretch/>
                          </pic:blipFill>
                          <pic:spPr>
                            <a:xfrm>
                              <a:off x="2133575" y="651309"/>
                              <a:ext cx="3410712" cy="350519"/>
                            </a:xfrm>
                            <a:prstGeom prst="rect">
                              <a:avLst/>
                            </a:prstGeom>
                            <a:noFill/>
                            <a:ln>
                              <a:noFill/>
                            </a:ln>
                          </pic:spPr>
                        </pic:pic>
                      </wpg:grpSp>
                      <pic:pic>
                        <pic:nvPicPr>
                          <pic:cNvPr id="8" name="Shape 8"/>
                          <pic:cNvPicPr preferRelativeResize="0"/>
                        </pic:nvPicPr>
                        <pic:blipFill>
                          <a:blip r:embed="rId9">
                            <a:alphaModFix/>
                          </a:blip>
                          <a:stretch>
                            <a:fillRect/>
                          </a:stretch>
                        </pic:blipFill>
                        <pic:spPr>
                          <a:xfrm>
                            <a:off x="4585238" y="3608350"/>
                            <a:ext cx="1521525" cy="1368950"/>
                          </a:xfrm>
                          <a:prstGeom prst="rect">
                            <a:avLst/>
                          </a:prstGeom>
                          <a:noFill/>
                          <a:ln>
                            <a:noFill/>
                          </a:ln>
                        </pic:spPr>
                      </pic:pic>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562849" cy="2403770"/>
                <wp:effectExtent b="0" l="0" r="0" t="0"/>
                <wp:wrapNone/>
                <wp:docPr id="61755278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562849" cy="240377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spacing w:line="268" w:lineRule="auto"/>
        <w:ind w:left="0" w:firstLine="0"/>
        <w:jc w:val="left"/>
        <w:rPr>
          <w:rFonts w:ascii="Arial" w:cs="Arial" w:eastAsia="Arial" w:hAnsi="Arial"/>
        </w:rPr>
      </w:pPr>
      <w:r w:rsidDel="00000000" w:rsidR="00000000" w:rsidRPr="00000000">
        <w:rPr>
          <w:rtl w:val="0"/>
        </w:rPr>
        <w:t xml:space="preserve">                       </w:t>
      </w:r>
      <w:r w:rsidDel="00000000" w:rsidR="00000000" w:rsidRPr="00000000">
        <w:rPr>
          <w:rFonts w:ascii="Arial" w:cs="Arial" w:eastAsia="Arial" w:hAnsi="Arial"/>
          <w:rtl w:val="0"/>
        </w:rPr>
        <w:t xml:space="preserve"> Future Business Leaders Soar </w:t>
      </w:r>
    </w:p>
    <w:p w:rsidR="00000000" w:rsidDel="00000000" w:rsidP="00000000" w:rsidRDefault="00000000" w:rsidRPr="00000000" w14:paraId="0000000A">
      <w:pPr>
        <w:pStyle w:val="Title"/>
        <w:spacing w:line="268" w:lineRule="auto"/>
        <w:ind w:left="0" w:firstLine="0"/>
        <w:jc w:val="left"/>
        <w:rPr>
          <w:rFonts w:ascii="Arial" w:cs="Arial" w:eastAsia="Arial" w:hAnsi="Arial"/>
        </w:rPr>
      </w:pPr>
      <w:r w:rsidDel="00000000" w:rsidR="00000000" w:rsidRPr="00000000">
        <w:rPr>
          <w:rFonts w:ascii="Arial" w:cs="Arial" w:eastAsia="Arial" w:hAnsi="Arial"/>
          <w:rtl w:val="0"/>
        </w:rPr>
        <w:t xml:space="preserve">                          at the 2026 Colorado FBLA </w:t>
      </w:r>
    </w:p>
    <w:p w:rsidR="00000000" w:rsidDel="00000000" w:rsidP="00000000" w:rsidRDefault="00000000" w:rsidRPr="00000000" w14:paraId="0000000B">
      <w:pPr>
        <w:pStyle w:val="Title"/>
        <w:spacing w:line="268" w:lineRule="auto"/>
        <w:ind w:left="0" w:firstLine="0"/>
        <w:jc w:val="left"/>
        <w:rPr>
          <w:rFonts w:ascii="Arial" w:cs="Arial" w:eastAsia="Arial" w:hAnsi="Arial"/>
        </w:rPr>
      </w:pPr>
      <w:r w:rsidDel="00000000" w:rsidR="00000000" w:rsidRPr="00000000">
        <w:rPr>
          <w:rFonts w:ascii="Arial" w:cs="Arial" w:eastAsia="Arial" w:hAnsi="Arial"/>
          <w:rtl w:val="0"/>
        </w:rPr>
        <w:t xml:space="preserve">                        State Leadership Conference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center"/>
        <w:rPr>
          <w:rFonts w:ascii="Apercu Pro" w:cs="Apercu Pro" w:eastAsia="Apercu Pro" w:hAnsi="Apercu Pr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799" w:right="802" w:firstLine="634"/>
        <w:jc w:val="center"/>
        <w:rPr>
          <w:rFonts w:ascii="Apercu Pro" w:cs="Apercu Pro" w:eastAsia="Apercu Pro" w:hAnsi="Apercu Pro"/>
          <w:b w:val="0"/>
          <w:bCs w:val="0"/>
          <w:i w:val="0"/>
          <w:iCs w:val="0"/>
          <w:smallCaps w:val="0"/>
          <w:strike w:val="0"/>
          <w:color w:val="030104"/>
          <w:sz w:val="24"/>
          <w:szCs w:val="24"/>
          <w:u w:val="none"/>
          <w:shd w:fill="auto" w:val="clear"/>
          <w:vertAlign w:val="baseline"/>
        </w:rPr>
      </w:pP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Aurora, Colorado, (April 2-</w:t>
      </w:r>
      <w:r w:rsidDel="00000000" w:rsidR="00000000" w:rsidRPr="00000000">
        <w:rPr>
          <w:color w:val="030104"/>
          <w:sz w:val="24"/>
          <w:szCs w:val="24"/>
          <w:rtl w:val="0"/>
        </w:rPr>
        <w:t xml:space="preserve">4</w:t>
      </w: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 202</w:t>
      </w:r>
      <w:r w:rsidDel="00000000" w:rsidR="00000000" w:rsidRPr="00000000">
        <w:rPr>
          <w:color w:val="030104"/>
          <w:sz w:val="24"/>
          <w:szCs w:val="24"/>
          <w:rtl w:val="0"/>
        </w:rPr>
        <w:t xml:space="preserve">6</w:t>
      </w: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 </w:t>
      </w:r>
      <w:r w:rsidDel="00000000" w:rsidR="00000000" w:rsidRPr="00000000">
        <w:rPr>
          <w:rFonts w:ascii="Apercu Pro" w:cs="Apercu Pro" w:eastAsia="Apercu Pro" w:hAnsi="Apercu Pro"/>
          <w:b w:val="0"/>
          <w:bCs w:val="0"/>
          <w:i w:val="0"/>
          <w:iCs w:val="0"/>
          <w:smallCaps w:val="0"/>
          <w:strike w:val="0"/>
          <w:color w:val="030104"/>
          <w:sz w:val="24"/>
          <w:szCs w:val="24"/>
          <w:highlight w:val="yellow"/>
          <w:u w:val="none"/>
          <w:vertAlign w:val="baseline"/>
          <w:rtl w:val="0"/>
        </w:rPr>
        <w:t xml:space="preserve">###</w:t>
      </w: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 members of the Colorado Future Business Leaders of America from </w:t>
      </w:r>
      <w:r w:rsidDel="00000000" w:rsidR="00000000" w:rsidRPr="00000000">
        <w:rPr>
          <w:rFonts w:ascii="Apercu Pro" w:cs="Apercu Pro" w:eastAsia="Apercu Pro" w:hAnsi="Apercu Pro"/>
          <w:b w:val="0"/>
          <w:bCs w:val="0"/>
          <w:i w:val="0"/>
          <w:iCs w:val="0"/>
          <w:smallCaps w:val="0"/>
          <w:strike w:val="0"/>
          <w:color w:val="030104"/>
          <w:sz w:val="24"/>
          <w:szCs w:val="24"/>
          <w:highlight w:val="yellow"/>
          <w:u w:val="none"/>
          <w:vertAlign w:val="baseline"/>
          <w:rtl w:val="0"/>
        </w:rPr>
        <w:t xml:space="preserve">(insert school name)</w:t>
      </w: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 had the opportunity to attend and compete at the 2026 FBLA State Leadership Conference. From forging unforgettable bonds to elevating professionalism and showcasing leadership skills, students seized opportunities to advance their futures alongside FBLA knowledge to bring back to their schools and local communities.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799" w:right="802" w:firstLine="634"/>
        <w:jc w:val="center"/>
        <w:rPr>
          <w:color w:val="030104"/>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799" w:right="802" w:firstLine="634"/>
        <w:jc w:val="center"/>
        <w:rPr>
          <w:color w:val="030104"/>
          <w:sz w:val="24"/>
          <w:szCs w:val="24"/>
        </w:rPr>
      </w:pP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This three-day conference also granted members a series of educational workshops and community service challenges to further enhance their experience.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percu Pro" w:cs="Apercu Pro" w:eastAsia="Apercu Pro" w:hAnsi="Apercu Pro"/>
          <w:b w:val="0"/>
          <w:bCs w:val="0"/>
          <w:i w:val="0"/>
          <w:iCs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496954</wp:posOffset>
                </wp:positionH>
                <wp:positionV relativeFrom="paragraph">
                  <wp:posOffset>80765</wp:posOffset>
                </wp:positionV>
                <wp:extent cx="1270" cy="12700"/>
                <wp:effectExtent b="0" l="0" r="0" t="0"/>
                <wp:wrapTopAndBottom distB="0" distT="0"/>
                <wp:docPr id="617552783" name=""/>
                <a:graphic>
                  <a:graphicData uri="http://schemas.microsoft.com/office/word/2010/wordprocessingShape">
                    <wps:wsp>
                      <wps:cNvSpPr/>
                      <wps:cNvPr id="2" name="Shape 2"/>
                      <wps:spPr>
                        <a:xfrm>
                          <a:off x="2062733" y="3779365"/>
                          <a:ext cx="6566534" cy="1270"/>
                        </a:xfrm>
                        <a:custGeom>
                          <a:rect b="b" l="l" r="r" t="t"/>
                          <a:pathLst>
                            <a:path extrusionOk="0" h="120000" w="6566534">
                              <a:moveTo>
                                <a:pt x="0" y="0"/>
                              </a:moveTo>
                              <a:lnTo>
                                <a:pt x="65660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496954</wp:posOffset>
                </wp:positionH>
                <wp:positionV relativeFrom="paragraph">
                  <wp:posOffset>80765</wp:posOffset>
                </wp:positionV>
                <wp:extent cx="1270" cy="12700"/>
                <wp:effectExtent b="0" l="0" r="0" t="0"/>
                <wp:wrapTopAndBottom distB="0" distT="0"/>
                <wp:docPr id="61755278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78.00000000000006" w:lineRule="auto"/>
        <w:ind w:left="772" w:right="611" w:firstLine="0"/>
        <w:jc w:val="center"/>
        <w:rPr>
          <w:rFonts w:ascii="Apercu Pro" w:cs="Apercu Pro" w:eastAsia="Apercu Pro" w:hAnsi="Apercu Pro"/>
          <w:b w:val="0"/>
          <w:bCs w:val="0"/>
          <w:i w:val="0"/>
          <w:iCs w:val="0"/>
          <w:smallCaps w:val="0"/>
          <w:strike w:val="0"/>
          <w:color w:val="000000"/>
          <w:sz w:val="24"/>
          <w:szCs w:val="24"/>
          <w:u w:val="none"/>
          <w:shd w:fill="auto" w:val="clear"/>
          <w:vertAlign w:val="baseline"/>
        </w:rPr>
      </w:pPr>
      <w:r w:rsidDel="00000000" w:rsidR="00000000" w:rsidRPr="00000000">
        <w:rPr>
          <w:color w:val="030104"/>
          <w:sz w:val="24"/>
          <w:szCs w:val="24"/>
          <w:rtl w:val="0"/>
        </w:rPr>
        <w:t xml:space="preserve">A shared passion and deep-rooted respect for service, education, and progress brought together thousands of students and advisers from across the state for this conference. Equipped with a strong understanding of business acumen, members were able to compete in over 70 different competitive events, ranging from objective tests to role-plays and speeches.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percu Pro" w:cs="Apercu Pro" w:eastAsia="Apercu Pro" w:hAnsi="Apercu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163" w:right="611" w:hanging="1762"/>
        <w:jc w:val="left"/>
        <w:rPr>
          <w:rFonts w:ascii="Apercu Pro" w:cs="Apercu Pro" w:eastAsia="Apercu Pro" w:hAnsi="Apercu Pro"/>
          <w:b w:val="0"/>
          <w:bCs w:val="0"/>
          <w:i w:val="0"/>
          <w:iCs w:val="0"/>
          <w:smallCaps w:val="0"/>
          <w:strike w:val="0"/>
          <w:color w:val="000000"/>
          <w:sz w:val="24"/>
          <w:szCs w:val="24"/>
          <w:u w:val="none"/>
          <w:shd w:fill="auto" w:val="clear"/>
          <w:vertAlign w:val="baseline"/>
        </w:rPr>
      </w:pP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Overall, </w:t>
      </w:r>
      <w:r w:rsidDel="00000000" w:rsidR="00000000" w:rsidRPr="00000000">
        <w:rPr>
          <w:rFonts w:ascii="Apercu Pro" w:cs="Apercu Pro" w:eastAsia="Apercu Pro" w:hAnsi="Apercu Pro"/>
          <w:b w:val="0"/>
          <w:bCs w:val="0"/>
          <w:i w:val="0"/>
          <w:iCs w:val="0"/>
          <w:smallCaps w:val="0"/>
          <w:strike w:val="0"/>
          <w:color w:val="030104"/>
          <w:sz w:val="24"/>
          <w:szCs w:val="24"/>
          <w:highlight w:val="yellow"/>
          <w:u w:val="none"/>
          <w:vertAlign w:val="baseline"/>
          <w:rtl w:val="0"/>
        </w:rPr>
        <w:t xml:space="preserve">(insert school name)</w:t>
      </w:r>
      <w:r w:rsidDel="00000000" w:rsidR="00000000" w:rsidRPr="00000000">
        <w:rPr>
          <w:rFonts w:ascii="Apercu Pro" w:cs="Apercu Pro" w:eastAsia="Apercu Pro" w:hAnsi="Apercu Pro"/>
          <w:b w:val="0"/>
          <w:bCs w:val="0"/>
          <w:i w:val="0"/>
          <w:iCs w:val="0"/>
          <w:smallCaps w:val="0"/>
          <w:strike w:val="0"/>
          <w:color w:val="030104"/>
          <w:sz w:val="24"/>
          <w:szCs w:val="24"/>
          <w:u w:val="none"/>
          <w:shd w:fill="auto" w:val="clear"/>
          <w:vertAlign w:val="baseline"/>
          <w:rtl w:val="0"/>
        </w:rPr>
        <w:t xml:space="preserve"> brought home many awards and honors for our members and school throughout this conference including:</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percu Pro" w:cs="Apercu Pro" w:eastAsia="Apercu Pro" w:hAnsi="Apercu Pro"/>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415167</wp:posOffset>
                </wp:positionH>
                <wp:positionV relativeFrom="paragraph">
                  <wp:posOffset>134249</wp:posOffset>
                </wp:positionV>
                <wp:extent cx="1270" cy="12700"/>
                <wp:effectExtent b="0" l="0" r="0" t="0"/>
                <wp:wrapTopAndBottom distB="0" distT="0"/>
                <wp:docPr id="617552786" name=""/>
                <a:graphic>
                  <a:graphicData uri="http://schemas.microsoft.com/office/word/2010/wordprocessingShape">
                    <wps:wsp>
                      <wps:cNvSpPr/>
                      <wps:cNvPr id="9" name="Shape 9"/>
                      <wps:spPr>
                        <a:xfrm>
                          <a:off x="2062733" y="3779365"/>
                          <a:ext cx="6566534" cy="1270"/>
                        </a:xfrm>
                        <a:custGeom>
                          <a:rect b="b" l="l" r="r" t="t"/>
                          <a:pathLst>
                            <a:path extrusionOk="0" h="120000" w="6566534">
                              <a:moveTo>
                                <a:pt x="0" y="0"/>
                              </a:moveTo>
                              <a:lnTo>
                                <a:pt x="65660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415167</wp:posOffset>
                </wp:positionH>
                <wp:positionV relativeFrom="paragraph">
                  <wp:posOffset>134249</wp:posOffset>
                </wp:positionV>
                <wp:extent cx="1270" cy="12700"/>
                <wp:effectExtent b="0" l="0" r="0" t="0"/>
                <wp:wrapTopAndBottom distB="0" distT="0"/>
                <wp:docPr id="61755278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percu Pro" w:cs="Apercu Pro" w:eastAsia="Apercu Pro" w:hAnsi="Apercu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percu Pro" w:cs="Apercu Pro" w:eastAsia="Apercu Pro" w:hAnsi="Apercu Pro"/>
          <w:b w:val="0"/>
          <w:bCs w:val="0"/>
          <w:i w:val="0"/>
          <w:iCs w:val="0"/>
          <w:smallCaps w:val="0"/>
          <w:strike w:val="0"/>
          <w:color w:val="000000"/>
          <w:sz w:val="24"/>
          <w:szCs w:val="24"/>
          <w:u w:val="single"/>
          <w:shd w:fill="auto" w:val="clear"/>
          <w:vertAlign w:val="baseline"/>
        </w:rPr>
      </w:pPr>
      <w:r w:rsidDel="00000000" w:rsidR="00000000" w:rsidRPr="00000000">
        <w:rPr>
          <w:rFonts w:ascii="Apercu Pro" w:cs="Apercu Pro" w:eastAsia="Apercu Pro" w:hAnsi="Apercu Pro"/>
          <w:b w:val="0"/>
          <w:bCs w:val="0"/>
          <w:i w:val="0"/>
          <w:iCs w:val="0"/>
          <w:smallCaps w:val="0"/>
          <w:strike w:val="0"/>
          <w:color w:val="030104"/>
          <w:sz w:val="24"/>
          <w:szCs w:val="24"/>
          <w:highlight w:val="yellow"/>
          <w:u w:val="single"/>
          <w:vertAlign w:val="baseline"/>
          <w:rtl w:val="0"/>
        </w:rPr>
        <w:t xml:space="preserve">(List Awards/Honors Here)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Apercu Pro" w:cs="Apercu Pro" w:eastAsia="Apercu Pro" w:hAnsi="Apercu Pro"/>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415167</wp:posOffset>
                </wp:positionH>
                <wp:positionV relativeFrom="paragraph">
                  <wp:posOffset>215647</wp:posOffset>
                </wp:positionV>
                <wp:extent cx="1270" cy="12700"/>
                <wp:effectExtent b="0" l="0" r="0" t="0"/>
                <wp:wrapTopAndBottom distB="0" distT="0"/>
                <wp:docPr id="617552784" name=""/>
                <a:graphic>
                  <a:graphicData uri="http://schemas.microsoft.com/office/word/2010/wordprocessingShape">
                    <wps:wsp>
                      <wps:cNvSpPr/>
                      <wps:cNvPr id="3" name="Shape 3"/>
                      <wps:spPr>
                        <a:xfrm>
                          <a:off x="2062733" y="3779365"/>
                          <a:ext cx="6566534" cy="1270"/>
                        </a:xfrm>
                        <a:custGeom>
                          <a:rect b="b" l="l" r="r" t="t"/>
                          <a:pathLst>
                            <a:path extrusionOk="0" h="120000" w="6566534">
                              <a:moveTo>
                                <a:pt x="0" y="0"/>
                              </a:moveTo>
                              <a:lnTo>
                                <a:pt x="65660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415167</wp:posOffset>
                </wp:positionH>
                <wp:positionV relativeFrom="paragraph">
                  <wp:posOffset>215647</wp:posOffset>
                </wp:positionV>
                <wp:extent cx="1270" cy="12700"/>
                <wp:effectExtent b="0" l="0" r="0" t="0"/>
                <wp:wrapTopAndBottom distB="0" distT="0"/>
                <wp:docPr id="61755278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Apercu Pro" w:cs="Apercu Pro" w:eastAsia="Apercu Pro" w:hAnsi="Apercu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671" w:right="611" w:firstLine="0"/>
        <w:jc w:val="left"/>
        <w:rPr>
          <w:rFonts w:ascii="Apercu Pro" w:cs="Apercu Pro" w:eastAsia="Apercu Pro" w:hAnsi="Apercu Pro"/>
          <w:b w:val="0"/>
          <w:bCs w:val="0"/>
          <w:i w:val="0"/>
          <w:iCs w:val="0"/>
          <w:smallCaps w:val="0"/>
          <w:strike w:val="0"/>
          <w:color w:val="030104"/>
          <w:sz w:val="22"/>
          <w:szCs w:val="22"/>
          <w:u w:val="none"/>
          <w:shd w:fill="auto" w:val="clear"/>
          <w:vertAlign w:val="baseline"/>
        </w:rPr>
      </w:pPr>
      <w:r w:rsidDel="00000000" w:rsidR="00000000" w:rsidRPr="00000000">
        <w:rPr>
          <w:rFonts w:ascii="Apercu Pro" w:cs="Apercu Pro" w:eastAsia="Apercu Pro" w:hAnsi="Apercu Pro"/>
          <w:b w:val="0"/>
          <w:bCs w:val="0"/>
          <w:i w:val="0"/>
          <w:iCs w:val="0"/>
          <w:smallCaps w:val="0"/>
          <w:strike w:val="0"/>
          <w:color w:val="030104"/>
          <w:sz w:val="22"/>
          <w:szCs w:val="22"/>
          <w:u w:val="none"/>
          <w:shd w:fill="auto" w:val="clear"/>
          <w:vertAlign w:val="baseline"/>
          <w:rtl w:val="0"/>
        </w:rPr>
        <w:t xml:space="preserve">Colorado FBLA, a chartered member of National FBLA, is a registered 501 (c)3. Their mission is to bring business and education together in a positive working relationship through leadership and career development programs. Colorado FBLA inspires and prepares students to become community-minded business leaders in a global society through relevant career preparation and leadership experiences.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332066</wp:posOffset>
            </wp:positionV>
            <wp:extent cx="7848600" cy="2270395"/>
            <wp:effectExtent b="0" l="0" r="0" t="0"/>
            <wp:wrapNone/>
            <wp:docPr id="61755278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848600" cy="2270395"/>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293" w:right="0" w:firstLine="0"/>
        <w:jc w:val="center"/>
        <w:rPr>
          <w:rFonts w:ascii="Apercu Pro" w:cs="Apercu Pro" w:eastAsia="Apercu Pro" w:hAnsi="Apercu Pro"/>
          <w:b w:val="0"/>
          <w:bCs w:val="0"/>
          <w:i w:val="0"/>
          <w:iCs w:val="0"/>
          <w:smallCaps w:val="0"/>
          <w:strike w:val="0"/>
          <w:color w:val="03010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30" w:right="840" w:firstLine="0"/>
        <w:jc w:val="center"/>
        <w:rPr>
          <w:rFonts w:ascii="Apercu Pro" w:cs="Apercu Pro" w:eastAsia="Apercu Pro" w:hAnsi="Apercu Pro"/>
          <w:b w:val="0"/>
          <w:bCs w:val="0"/>
          <w:i w:val="0"/>
          <w:iCs w:val="0"/>
          <w:smallCaps w:val="0"/>
          <w:strike w:val="0"/>
          <w:color w:val="000000"/>
          <w:sz w:val="22"/>
          <w:szCs w:val="22"/>
          <w:u w:val="none"/>
          <w:shd w:fill="auto" w:val="clear"/>
          <w:vertAlign w:val="baseline"/>
        </w:rPr>
      </w:pPr>
      <w:r w:rsidDel="00000000" w:rsidR="00000000" w:rsidRPr="00000000">
        <w:rPr>
          <w:rFonts w:ascii="Apercu Pro" w:cs="Apercu Pro" w:eastAsia="Apercu Pro" w:hAnsi="Apercu Pro"/>
          <w:b w:val="0"/>
          <w:bCs w:val="0"/>
          <w:i w:val="0"/>
          <w:iCs w:val="0"/>
          <w:smallCaps w:val="0"/>
          <w:strike w:val="0"/>
          <w:color w:val="030104"/>
          <w:sz w:val="22"/>
          <w:szCs w:val="22"/>
          <w:u w:val="none"/>
          <w:shd w:fill="auto" w:val="clear"/>
          <w:vertAlign w:val="baseline"/>
          <w:rtl w:val="0"/>
        </w:rPr>
        <w:t xml:space="preserve">If you would like more information, please contact </w:t>
      </w:r>
      <w:r w:rsidDel="00000000" w:rsidR="00000000" w:rsidRPr="00000000">
        <w:rPr>
          <w:rFonts w:ascii="Apercu Pro" w:cs="Apercu Pro" w:eastAsia="Apercu Pro" w:hAnsi="Apercu Pro"/>
          <w:b w:val="0"/>
          <w:bCs w:val="0"/>
          <w:i w:val="0"/>
          <w:iCs w:val="0"/>
          <w:smallCaps w:val="0"/>
          <w:strike w:val="0"/>
          <w:color w:val="030104"/>
          <w:sz w:val="22"/>
          <w:szCs w:val="22"/>
          <w:highlight w:val="yellow"/>
          <w:u w:val="none"/>
          <w:vertAlign w:val="baseline"/>
          <w:rtl w:val="0"/>
        </w:rPr>
        <w:t xml:space="preserve">(Your Name)</w:t>
      </w:r>
      <w:r w:rsidDel="00000000" w:rsidR="00000000" w:rsidRPr="00000000">
        <w:rPr>
          <w:rFonts w:ascii="Apercu Pro" w:cs="Apercu Pro" w:eastAsia="Apercu Pro" w:hAnsi="Apercu Pro"/>
          <w:b w:val="0"/>
          <w:bCs w:val="0"/>
          <w:i w:val="0"/>
          <w:iCs w:val="0"/>
          <w:smallCaps w:val="0"/>
          <w:strike w:val="0"/>
          <w:color w:val="030104"/>
          <w:sz w:val="22"/>
          <w:szCs w:val="22"/>
          <w:u w:val="none"/>
          <w:shd w:fill="auto" w:val="clear"/>
          <w:vertAlign w:val="baseline"/>
          <w:rtl w:val="0"/>
        </w:rPr>
        <w:t xml:space="preserve"> at </w:t>
      </w:r>
      <w:r w:rsidDel="00000000" w:rsidR="00000000" w:rsidRPr="00000000">
        <w:rPr>
          <w:rFonts w:ascii="Apercu Pro" w:cs="Apercu Pro" w:eastAsia="Apercu Pro" w:hAnsi="Apercu Pro"/>
          <w:b w:val="0"/>
          <w:bCs w:val="0"/>
          <w:i w:val="0"/>
          <w:iCs w:val="0"/>
          <w:smallCaps w:val="0"/>
          <w:strike w:val="0"/>
          <w:color w:val="030104"/>
          <w:sz w:val="22"/>
          <w:szCs w:val="22"/>
          <w:highlight w:val="yellow"/>
          <w:u w:val="none"/>
          <w:vertAlign w:val="baseline"/>
          <w:rtl w:val="0"/>
        </w:rPr>
        <w:t xml:space="preserve">(School Phone or Email).</w:t>
      </w:r>
      <w:r w:rsidDel="00000000" w:rsidR="00000000" w:rsidRPr="00000000">
        <w:rPr>
          <w:rtl w:val="0"/>
        </w:rPr>
      </w:r>
    </w:p>
    <w:sectPr>
      <w:pgSz w:h="16850" w:w="11910"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percu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ercu Pro" w:cs="Apercu Pro" w:eastAsia="Apercu Pro" w:hAnsi="Apercu Pr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3142" w:right="1355" w:hanging="578.0000000000001"/>
    </w:pPr>
    <w:rPr>
      <w:b w:val="1"/>
      <w:bCs w:val="1"/>
      <w:sz w:val="43"/>
      <w:szCs w:val="43"/>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TK1+CAWE8yyDG0A4cqYcQAUQ==">CgMxLjA4AHIhMUFZZzRmR2tEM2h2bWhFdTRYSnRHU1h3d1FHcUxhejUw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2024-12-11T16:03:00Z</dcterms:created>
  <dc:creator>Lauren Anderson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Canva</vt:lpwstr>
  </property>
  <property fmtid="{D5CDD505-2E9C-101B-9397-08002B2CF9AE}" pid="4" name="LastSaved">
    <vt:filetime>2024-12-11T00:00:00Z</vt:filetime>
  </property>
  <property fmtid="{D5CDD505-2E9C-101B-9397-08002B2CF9AE}" pid="5" name="Producer">
    <vt:lpwstr>Canva</vt:lpwstr>
  </property>
</Properties>
</file>